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9C1C2" w14:textId="085EA669" w:rsid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  <w:sz w:val="27"/>
          <w:szCs w:val="27"/>
        </w:rPr>
      </w:pPr>
      <w:r w:rsidRPr="00DC0BBD">
        <w:rPr>
          <w:rFonts w:ascii="Arial" w:hAnsi="Arial" w:cs="Arial"/>
          <w:b/>
          <w:bCs/>
          <w:color w:val="FF0000"/>
          <w:sz w:val="27"/>
          <w:szCs w:val="27"/>
        </w:rPr>
        <w:t>Упражнения для развития речевого дыхания</w:t>
      </w:r>
      <w:r w:rsidR="00DC0BBD">
        <w:rPr>
          <w:rFonts w:ascii="Arial" w:hAnsi="Arial" w:cs="Arial"/>
          <w:b/>
          <w:bCs/>
          <w:color w:val="FF0000"/>
          <w:sz w:val="27"/>
          <w:szCs w:val="27"/>
        </w:rPr>
        <w:t>.</w:t>
      </w:r>
    </w:p>
    <w:p w14:paraId="37AB027F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14:paraId="368BA5DE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14:paraId="2667066C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«Дровосек»</w:t>
      </w:r>
    </w:p>
    <w:p w14:paraId="596E2FBB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развитие речевого дыхания</w:t>
      </w:r>
    </w:p>
    <w:p w14:paraId="7329F23F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Дети стоят. Ноги на ширине плеч, руки опущены и пальцы рук сцеплены «замком». Быстро поднять руки - вдох, наклониться вперед, медленно опуская «тяжелый топор», произнести - ух! - на длительном выдохе.</w:t>
      </w:r>
    </w:p>
    <w:p w14:paraId="2B3F4882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5CD732D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5C857EC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«Вьюга»</w:t>
      </w:r>
    </w:p>
    <w:p w14:paraId="11E1B2A8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развитее речевого дыхания</w:t>
      </w:r>
    </w:p>
    <w:p w14:paraId="1A8F9A2B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Наступила весна. Но зима уходить не хочет. Она злится, посылает вьюги и метели. Воет вьюга: у-у-у... Свистит ветер: с-с-с-с... Ветер гнет деревья: ш-ш-ш-ш... Но вот вьюга стала затихать. (Повторить тоже, только тише). И затихла.</w:t>
      </w:r>
    </w:p>
    <w:p w14:paraId="121A33DF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244BA19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1A3FA84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«На берегу моря»</w:t>
      </w:r>
    </w:p>
    <w:p w14:paraId="3ACE84F4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развитее речевого дыхания</w:t>
      </w:r>
    </w:p>
    <w:p w14:paraId="1FCF46CE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Представить себя на берегу моря... Закрыть глаза... Слышите как бегает волна: с-с-</w:t>
      </w:r>
      <w:proofErr w:type="gramStart"/>
      <w:r w:rsidRPr="00731F72">
        <w:rPr>
          <w:color w:val="000000"/>
          <w:sz w:val="28"/>
          <w:szCs w:val="28"/>
        </w:rPr>
        <w:t>с..</w:t>
      </w:r>
      <w:proofErr w:type="gramEnd"/>
      <w:r w:rsidRPr="00731F72">
        <w:rPr>
          <w:color w:val="000000"/>
          <w:sz w:val="28"/>
          <w:szCs w:val="28"/>
        </w:rPr>
        <w:t xml:space="preserve"> Сыплется песок: с-с-с-с... Ветер песню напевает: с-с-с-с... И </w:t>
      </w:r>
    </w:p>
    <w:p w14:paraId="6DDC0F38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песочек рассыпает: с-с-с-с...</w:t>
      </w:r>
    </w:p>
    <w:p w14:paraId="2E40D500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382C02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DFCF562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31F72">
        <w:rPr>
          <w:b/>
          <w:color w:val="000000"/>
          <w:sz w:val="28"/>
          <w:szCs w:val="28"/>
        </w:rPr>
        <w:t>«Эхо»</w:t>
      </w:r>
    </w:p>
    <w:p w14:paraId="1C5E9455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развитее речевого дыхания</w:t>
      </w:r>
    </w:p>
    <w:p w14:paraId="736D51B9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 xml:space="preserve">Педагог громко произносит на выдохе звук: а-а-а-а... А ребенок тихо </w:t>
      </w:r>
      <w:proofErr w:type="gramStart"/>
      <w:r w:rsidRPr="00731F72">
        <w:rPr>
          <w:color w:val="000000"/>
          <w:sz w:val="28"/>
          <w:szCs w:val="28"/>
        </w:rPr>
        <w:t>отзывается :</w:t>
      </w:r>
      <w:proofErr w:type="gramEnd"/>
      <w:r w:rsidRPr="00731F72">
        <w:rPr>
          <w:color w:val="000000"/>
          <w:sz w:val="28"/>
          <w:szCs w:val="28"/>
        </w:rPr>
        <w:t xml:space="preserve"> а-а-а-а... </w:t>
      </w:r>
      <w:proofErr w:type="gramStart"/>
      <w:r w:rsidRPr="00731F72">
        <w:rPr>
          <w:color w:val="000000"/>
          <w:sz w:val="28"/>
          <w:szCs w:val="28"/>
        </w:rPr>
        <w:t>Можно играть</w:t>
      </w:r>
      <w:proofErr w:type="gramEnd"/>
      <w:r w:rsidRPr="00731F72">
        <w:rPr>
          <w:color w:val="000000"/>
          <w:sz w:val="28"/>
          <w:szCs w:val="28"/>
        </w:rPr>
        <w:t xml:space="preserve"> употребляя гласные звуки, а также сочетания: ау, уа, ио...и т.д. и отдельные слова: «Ау, Оля! Ау Петя!».</w:t>
      </w:r>
    </w:p>
    <w:p w14:paraId="43E52609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48F0FC9D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017E89A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043466C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«Пузырь»</w:t>
      </w:r>
    </w:p>
    <w:p w14:paraId="7FF154FA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развитее речевого дыхания</w:t>
      </w:r>
    </w:p>
    <w:p w14:paraId="6856006A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 xml:space="preserve">Несколько детей </w:t>
      </w:r>
      <w:proofErr w:type="gramStart"/>
      <w:r w:rsidRPr="00731F72">
        <w:rPr>
          <w:color w:val="000000"/>
          <w:sz w:val="28"/>
          <w:szCs w:val="28"/>
        </w:rPr>
        <w:t>стоят</w:t>
      </w:r>
      <w:proofErr w:type="gramEnd"/>
      <w:r w:rsidRPr="00731F72">
        <w:rPr>
          <w:color w:val="000000"/>
          <w:sz w:val="28"/>
          <w:szCs w:val="28"/>
        </w:rPr>
        <w:t xml:space="preserve"> наклонив головы вниз, взявшись за руки. Затем, медленно поднимая головы и руки, приговаривают: «Раздувайся, пузырь, раздувайся большой, оставайся такой, да не лопайся.» По сигналу педагога: «Пузырь лопнул!» Дети медленно опускают головы и руки, длительно произнося с-с-с... или ш-ш-ш..., подражая выходящему воздуху. Следить, чтобы при произнесении звука дети не надували щеки (пузырь выпускает воздух, а не надувается.)</w:t>
      </w:r>
    </w:p>
    <w:p w14:paraId="465ADD9D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26F4BA96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15A6CB36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ACE8B5E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lastRenderedPageBreak/>
        <w:t>«Ворона»</w:t>
      </w:r>
    </w:p>
    <w:p w14:paraId="20C56A32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развитее речевого дыхания</w:t>
      </w:r>
    </w:p>
    <w:p w14:paraId="5087B9DC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Дети сидят. Руки опущены вдоль туловища. Быстро поднять руки через стороны вверх - вдох, медленно опустить руки - выдох. Произнести «ка-а-ар!»</w:t>
      </w:r>
    </w:p>
    <w:p w14:paraId="01F20185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C310191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14:paraId="3F15DEA3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«Приятный запах»</w:t>
      </w:r>
    </w:p>
    <w:p w14:paraId="450ADE38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14:paraId="4CFBDD5D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У педагога два-три живых цветка, наиболее знакомых детям, например ландыши, фиалка, сирень. Цветы можно заменить фруктами с определенным запахом (апельсин, лимон, яблоко) или листьями (смородины, тополя, черемухи). Ребенок нюхает цветок и на выдохе произносит фразу «Хорошо пахнет» или «Очень приятный запах» и т.д.</w:t>
      </w:r>
    </w:p>
    <w:p w14:paraId="75681C83" w14:textId="77777777" w:rsidR="00D16E67" w:rsidRPr="00731F72" w:rsidRDefault="00D16E67">
      <w:pPr>
        <w:rPr>
          <w:rFonts w:ascii="Times New Roman" w:hAnsi="Times New Roman" w:cs="Times New Roman"/>
          <w:sz w:val="28"/>
          <w:szCs w:val="28"/>
        </w:rPr>
      </w:pPr>
    </w:p>
    <w:p w14:paraId="361AC4BA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«Кто дольше сможет подуть на листики?»</w:t>
      </w:r>
    </w:p>
    <w:p w14:paraId="3BF9E637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7D01B33A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У педагога на нитках листья разных деревьев. «Посмотрите, дети. К нам вместе с ветерком прилетели эти листики. Они такие красивые, легкие. Давайте, как ветерок, подуем на эти листики, вот так. (</w:t>
      </w:r>
      <w:proofErr w:type="gramStart"/>
      <w:r w:rsidRPr="00731F72">
        <w:rPr>
          <w:color w:val="000000"/>
          <w:sz w:val="28"/>
          <w:szCs w:val="28"/>
        </w:rPr>
        <w:t>Показать</w:t>
      </w:r>
      <w:proofErr w:type="gramEnd"/>
      <w:r w:rsidRPr="00731F72">
        <w:rPr>
          <w:color w:val="000000"/>
          <w:sz w:val="28"/>
          <w:szCs w:val="28"/>
        </w:rPr>
        <w:t xml:space="preserve"> как нужно дуть). Интересно, чей листик дольше других сможет покружиться на ветру. Педагог смотрит, чтобы дети не надували щеки, не напрягались, дули на листики легко и спокойно.</w:t>
      </w:r>
    </w:p>
    <w:p w14:paraId="4545C3D0" w14:textId="77777777" w:rsidR="00731F72" w:rsidRPr="00731F72" w:rsidRDefault="00731F72">
      <w:pPr>
        <w:rPr>
          <w:rFonts w:ascii="Times New Roman" w:hAnsi="Times New Roman" w:cs="Times New Roman"/>
          <w:b/>
          <w:sz w:val="32"/>
          <w:szCs w:val="32"/>
        </w:rPr>
      </w:pPr>
    </w:p>
    <w:p w14:paraId="2075D343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"Снегопад".</w:t>
      </w:r>
    </w:p>
    <w:p w14:paraId="63367CDE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выработать более глубокий вдох и более длительный выдох.</w:t>
      </w:r>
    </w:p>
    <w:p w14:paraId="3C612E16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Оборудование: "снежки" из ваты.</w:t>
      </w:r>
    </w:p>
    <w:p w14:paraId="7731C8DF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Сделать из ваты мелкие шарики - "снежинки", положить ребенку на ладонь и предложить "устроить снегоп</w:t>
      </w:r>
      <w:r>
        <w:rPr>
          <w:color w:val="000000"/>
          <w:sz w:val="28"/>
          <w:szCs w:val="28"/>
        </w:rPr>
        <w:t>ад" - сдувать снежинки с ладони</w:t>
      </w:r>
    </w:p>
    <w:p w14:paraId="4BF40CC5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6C9AC1D9" w14:textId="77777777" w:rsid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080B8B56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3DED0C21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731F72">
        <w:rPr>
          <w:b/>
          <w:color w:val="000000"/>
          <w:sz w:val="32"/>
          <w:szCs w:val="32"/>
        </w:rPr>
        <w:t>"Кораблик".</w:t>
      </w:r>
    </w:p>
    <w:p w14:paraId="49F71612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i/>
          <w:iCs/>
          <w:color w:val="000000"/>
          <w:sz w:val="28"/>
          <w:szCs w:val="28"/>
        </w:rPr>
        <w:t>Цель: выработать более глубокий вдох и более длительный выдох.</w:t>
      </w:r>
    </w:p>
    <w:p w14:paraId="27168057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Оборудование: бумажный кораблик, таз с водой.</w:t>
      </w:r>
    </w:p>
    <w:p w14:paraId="25464E3E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Пустить в таз с водой легкий бумажный кораблик, подуть плавно и длительно, чтобы кораблик поплыл. Взрослый произносит русскую народную поговорку:</w:t>
      </w:r>
    </w:p>
    <w:p w14:paraId="153462B0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Ветерок, ветерок, натяни парусок!</w:t>
      </w:r>
    </w:p>
    <w:p w14:paraId="15BABC54" w14:textId="77777777" w:rsidR="00731F72" w:rsidRPr="00731F72" w:rsidRDefault="00731F72" w:rsidP="00731F7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1F72">
        <w:rPr>
          <w:color w:val="000000"/>
          <w:sz w:val="28"/>
          <w:szCs w:val="28"/>
        </w:rPr>
        <w:t>Кораблик гони до Волги-реки.</w:t>
      </w:r>
    </w:p>
    <w:p w14:paraId="37D79372" w14:textId="77777777" w:rsidR="003F69E4" w:rsidRDefault="003F69E4">
      <w:pPr>
        <w:rPr>
          <w:rFonts w:ascii="Times New Roman" w:hAnsi="Times New Roman" w:cs="Times New Roman"/>
          <w:sz w:val="28"/>
          <w:szCs w:val="28"/>
        </w:rPr>
      </w:pPr>
    </w:p>
    <w:p w14:paraId="64404757" w14:textId="77777777" w:rsidR="003F69E4" w:rsidRPr="003F69E4" w:rsidRDefault="003F69E4">
      <w:pPr>
        <w:rPr>
          <w:rFonts w:ascii="Times New Roman" w:hAnsi="Times New Roman" w:cs="Times New Roman"/>
          <w:sz w:val="28"/>
          <w:szCs w:val="28"/>
        </w:rPr>
      </w:pPr>
    </w:p>
    <w:p w14:paraId="10FDC706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3F69E4">
        <w:rPr>
          <w:b/>
          <w:color w:val="333333"/>
          <w:sz w:val="32"/>
          <w:szCs w:val="32"/>
        </w:rPr>
        <w:t>«Губная гармошка».</w:t>
      </w:r>
    </w:p>
    <w:p w14:paraId="72C8F2AA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F69E4">
        <w:rPr>
          <w:color w:val="333333"/>
          <w:sz w:val="28"/>
          <w:szCs w:val="28"/>
        </w:rPr>
        <w:t>Предложите ребенку стать музыкантом, пусть он поиграет на губной гармошке. При этом ваша задача не в том, чтобы научить его играть, потому не обращайте внимание на мелодию. Важно, чтобы ребенок вдыхал воздух через губную гармошку и выдыхал в нее же.</w:t>
      </w:r>
    </w:p>
    <w:p w14:paraId="22125A85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28"/>
          <w:szCs w:val="28"/>
        </w:rPr>
      </w:pPr>
      <w:r w:rsidRPr="003F69E4">
        <w:rPr>
          <w:b/>
          <w:color w:val="333333"/>
          <w:sz w:val="28"/>
          <w:szCs w:val="28"/>
        </w:rPr>
        <w:t>«Свеча».</w:t>
      </w:r>
    </w:p>
    <w:p w14:paraId="35277669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3F69E4">
        <w:rPr>
          <w:color w:val="333333"/>
          <w:sz w:val="28"/>
          <w:szCs w:val="28"/>
        </w:rPr>
        <w:t>Купите большие разноцветные свечи и поиграйте с ними. Вы зажигаете свечи и просите ребенка подуть на синюю свечу, затем на желтую и т. д. Дуть нужно медленно, вдох не должен быть шумным, нельзя надувать щеки. Сначала свечу можно поднести поближе к ребенку, затем постепенно удалять ее.</w:t>
      </w:r>
    </w:p>
    <w:p w14:paraId="45F668AB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3F69E4">
        <w:rPr>
          <w:b/>
          <w:color w:val="333333"/>
          <w:sz w:val="32"/>
          <w:szCs w:val="32"/>
        </w:rPr>
        <w:t>«Капитаны»</w:t>
      </w:r>
    </w:p>
    <w:p w14:paraId="191A4FC0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36BA3">
        <w:rPr>
          <w:b/>
          <w:color w:val="333333"/>
          <w:sz w:val="28"/>
          <w:szCs w:val="28"/>
        </w:rPr>
        <w:t>Цель</w:t>
      </w:r>
      <w:r w:rsidRPr="003F69E4">
        <w:rPr>
          <w:color w:val="333333"/>
          <w:sz w:val="28"/>
          <w:szCs w:val="28"/>
        </w:rPr>
        <w:t>: развитие умения сочетать произнесение звука с началом выдоха, чередование длительного, плавного и сильного выдоха; развитие умения длительно произносить звук Ф на одном выдохе и многократно произносить звук П (п-п-п) на одном выдохе; активизация мышц губ.</w:t>
      </w:r>
    </w:p>
    <w:p w14:paraId="2172343F" w14:textId="77777777" w:rsidR="003F69E4" w:rsidRPr="003F69E4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36BA3">
        <w:rPr>
          <w:b/>
          <w:color w:val="333333"/>
          <w:sz w:val="28"/>
          <w:szCs w:val="28"/>
        </w:rPr>
        <w:t>Материал:</w:t>
      </w:r>
      <w:r w:rsidRPr="003F69E4">
        <w:rPr>
          <w:color w:val="333333"/>
          <w:sz w:val="28"/>
          <w:szCs w:val="28"/>
        </w:rPr>
        <w:t xml:space="preserve"> таз с водой и бумажные кораблики.</w:t>
      </w:r>
    </w:p>
    <w:p w14:paraId="354B10E8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b/>
          <w:color w:val="333333"/>
          <w:sz w:val="28"/>
          <w:szCs w:val="28"/>
        </w:rPr>
      </w:pPr>
      <w:r w:rsidRPr="00936BA3">
        <w:rPr>
          <w:b/>
          <w:color w:val="333333"/>
          <w:sz w:val="28"/>
          <w:szCs w:val="28"/>
        </w:rPr>
        <w:t>Ход игры</w:t>
      </w:r>
      <w:r w:rsidR="00936BA3">
        <w:rPr>
          <w:b/>
          <w:color w:val="333333"/>
          <w:sz w:val="28"/>
          <w:szCs w:val="28"/>
        </w:rPr>
        <w:t>:</w:t>
      </w:r>
    </w:p>
    <w:p w14:paraId="1BD45AB7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На маленьком столе стоит таз с водой, где плавает бумажный кораблик. Ребенок сидит на стульчике и дует на кораблик, произнося звук Ф или П.</w:t>
      </w:r>
    </w:p>
    <w:p w14:paraId="3CA8EE6E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Взрослый предлагает ребенку покататься на кораблике из одного города в другой, обозначив города значками на краях таза.</w:t>
      </w:r>
    </w:p>
    <w:p w14:paraId="37CFC488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 xml:space="preserve">Взрослый поясняет ребенку, что, для того чтобы кораблик двигался, нужно дуть на него не торопясь, сложив губы как для произнесения </w:t>
      </w:r>
      <w:proofErr w:type="gramStart"/>
      <w:r w:rsidRPr="00936BA3">
        <w:rPr>
          <w:color w:val="0D0D0D" w:themeColor="text1" w:themeTint="F2"/>
          <w:sz w:val="28"/>
          <w:szCs w:val="28"/>
        </w:rPr>
        <w:t>зву-ка</w:t>
      </w:r>
      <w:proofErr w:type="gramEnd"/>
      <w:r w:rsidRPr="00936BA3">
        <w:rPr>
          <w:color w:val="0D0D0D" w:themeColor="text1" w:themeTint="F2"/>
          <w:sz w:val="28"/>
          <w:szCs w:val="28"/>
        </w:rPr>
        <w:t xml:space="preserve"> Ф. Можно дуть просто - вытягивая губы трубочкой, но не надувая щеки. Кораблик при ровном «ветре» двигается плавно и уверенно плывет к цели.</w:t>
      </w:r>
    </w:p>
    <w:p w14:paraId="38B375B1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«Но вот налетает порывистый ветер, - говорит взрослый, - он дует неровно: п-п-п. Ребенок повторяет и стремится пригнать кораблик к определенному месту.</w:t>
      </w:r>
    </w:p>
    <w:p w14:paraId="57B6CA6F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Взрослый следит за тем, чтобы при произнесении звука Ф ребенок не надувал щеки; звук П произносил на одном выдохе 2-3 раза и тоже не надувал при этом щеки. Заканчивая игру, ребенок и взрослый вместе поют:</w:t>
      </w:r>
    </w:p>
    <w:p w14:paraId="1A80FAF0" w14:textId="77777777" w:rsidR="003F69E4" w:rsidRPr="00936BA3" w:rsidRDefault="003F69E4" w:rsidP="003F69E4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 xml:space="preserve">Ветер, ветерок, Натяни парусок! Кораблик </w:t>
      </w:r>
      <w:proofErr w:type="gramStart"/>
      <w:r w:rsidRPr="00936BA3">
        <w:rPr>
          <w:color w:val="0D0D0D" w:themeColor="text1" w:themeTint="F2"/>
          <w:sz w:val="28"/>
          <w:szCs w:val="28"/>
        </w:rPr>
        <w:t>гони</w:t>
      </w:r>
      <w:proofErr w:type="gramEnd"/>
      <w:r w:rsidRPr="00936BA3">
        <w:rPr>
          <w:color w:val="0D0D0D" w:themeColor="text1" w:themeTint="F2"/>
          <w:sz w:val="28"/>
          <w:szCs w:val="28"/>
        </w:rPr>
        <w:t xml:space="preserve"> До Волги-реки!</w:t>
      </w:r>
    </w:p>
    <w:p w14:paraId="61279144" w14:textId="77777777" w:rsidR="00936BA3" w:rsidRDefault="00936BA3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45FCD3DD" w14:textId="77777777" w:rsidR="00936BA3" w:rsidRPr="003F69E4" w:rsidRDefault="00936BA3" w:rsidP="003F69E4">
      <w:pPr>
        <w:pStyle w:val="a3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</w:p>
    <w:p w14:paraId="0F58B049" w14:textId="77777777" w:rsidR="00936BA3" w:rsidRPr="00936BA3" w:rsidRDefault="00936BA3" w:rsidP="00936BA3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333333"/>
          <w:sz w:val="32"/>
          <w:szCs w:val="32"/>
        </w:rPr>
      </w:pPr>
      <w:r w:rsidRPr="00936BA3">
        <w:rPr>
          <w:b/>
          <w:color w:val="333333"/>
          <w:sz w:val="32"/>
          <w:szCs w:val="32"/>
        </w:rPr>
        <w:lastRenderedPageBreak/>
        <w:t>«Сдуй шарик»</w:t>
      </w:r>
    </w:p>
    <w:p w14:paraId="586FA2AE" w14:textId="77777777" w:rsidR="00936BA3" w:rsidRPr="00936BA3" w:rsidRDefault="00936BA3" w:rsidP="00936BA3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b/>
          <w:color w:val="0D0D0D" w:themeColor="text1" w:themeTint="F2"/>
          <w:sz w:val="28"/>
          <w:szCs w:val="28"/>
        </w:rPr>
        <w:t>Цель</w:t>
      </w:r>
      <w:r w:rsidRPr="00936BA3">
        <w:rPr>
          <w:color w:val="0D0D0D" w:themeColor="text1" w:themeTint="F2"/>
          <w:sz w:val="28"/>
          <w:szCs w:val="28"/>
        </w:rPr>
        <w:t>: развитие правильного речевого дыхания – длительное произнесение на одном выдохе согласного звука Ф.</w:t>
      </w:r>
    </w:p>
    <w:p w14:paraId="4DC0D5F6" w14:textId="77777777" w:rsidR="00936BA3" w:rsidRPr="00936BA3" w:rsidRDefault="00936BA3" w:rsidP="00936BA3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Предложите малышам поиграть в такую игру: стоя на ковре, расставьте руки широко в стороны – получился шар, затем произносите длительно звук Ф, одновременно сводя руки перед собой – шарик сдувается. В конце обнимите себя за плечи – шарик сдулся.</w:t>
      </w:r>
    </w:p>
    <w:p w14:paraId="79DD15A8" w14:textId="77777777" w:rsidR="00936BA3" w:rsidRPr="00936BA3" w:rsidRDefault="00936BA3" w:rsidP="00936BA3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– Давайте поиграем в шарики! Разведите руки в стороны – вот так! Вот какие большие шары получились. Вдруг в шарике образовалась маленькая дырочка, и он стал сдуваться. Воздух выходит из шарика: Ф-Ф-Ф! Сдулся шарик!</w:t>
      </w:r>
    </w:p>
    <w:p w14:paraId="3194BF53" w14:textId="77777777" w:rsidR="00936BA3" w:rsidRPr="00936BA3" w:rsidRDefault="00936BA3" w:rsidP="00936BA3">
      <w:pPr>
        <w:pStyle w:val="a3"/>
        <w:shd w:val="clear" w:color="auto" w:fill="FFFFFF"/>
        <w:spacing w:before="0" w:beforeAutospacing="0" w:after="150" w:afterAutospacing="0"/>
        <w:rPr>
          <w:color w:val="0D0D0D" w:themeColor="text1" w:themeTint="F2"/>
          <w:sz w:val="28"/>
          <w:szCs w:val="28"/>
        </w:rPr>
      </w:pPr>
      <w:r w:rsidRPr="00936BA3">
        <w:rPr>
          <w:color w:val="0D0D0D" w:themeColor="text1" w:themeTint="F2"/>
          <w:sz w:val="28"/>
          <w:szCs w:val="28"/>
        </w:rPr>
        <w:t>Напомните детям, что следует вдохнуть побольше воздуха, пока шарик надут, а затем постепенно плавно выдыхать его, произнося звук Ф. Добирать воздух нельзя.</w:t>
      </w:r>
    </w:p>
    <w:p w14:paraId="327C9F35" w14:textId="77777777" w:rsidR="003F69E4" w:rsidRDefault="003F69E4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1F475BD" w14:textId="77777777" w:rsidR="00936BA3" w:rsidRPr="00B60B5F" w:rsidRDefault="00B60B5F" w:rsidP="00B60B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«Футбол»</w:t>
      </w:r>
    </w:p>
    <w:p w14:paraId="4A55CA6C" w14:textId="77777777" w:rsidR="00936BA3" w:rsidRPr="00B60B5F" w:rsidRDefault="00936BA3" w:rsidP="00936BA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Из кусочка ваты скатать шарик. Это мяч. Ворота – два кубика или карандаша. Ребёнок дует на </w:t>
      </w:r>
      <w:r w:rsidRPr="00B60B5F">
        <w:rPr>
          <w:i/>
          <w:iCs/>
          <w:color w:val="111111"/>
          <w:sz w:val="28"/>
          <w:szCs w:val="28"/>
          <w:bdr w:val="none" w:sz="0" w:space="0" w:color="auto" w:frame="1"/>
        </w:rPr>
        <w:t>«мяч»</w:t>
      </w:r>
      <w:r w:rsidRPr="00B60B5F">
        <w:rPr>
          <w:color w:val="111111"/>
          <w:sz w:val="28"/>
          <w:szCs w:val="28"/>
        </w:rPr>
        <w:t>, пытаясь </w:t>
      </w:r>
      <w:r w:rsidRPr="00B60B5F">
        <w:rPr>
          <w:i/>
          <w:iCs/>
          <w:color w:val="111111"/>
          <w:sz w:val="28"/>
          <w:szCs w:val="28"/>
          <w:bdr w:val="none" w:sz="0" w:space="0" w:color="auto" w:frame="1"/>
        </w:rPr>
        <w:t>«забить гол»</w:t>
      </w:r>
      <w:r w:rsidRPr="00B60B5F">
        <w:rPr>
          <w:color w:val="111111"/>
          <w:sz w:val="28"/>
          <w:szCs w:val="28"/>
        </w:rPr>
        <w:t>, вата должна оказаться между кубиков. Губы вытянуты трубочкой. Струя воздуха должна быть непрерывной и длительной.</w:t>
      </w:r>
    </w:p>
    <w:p w14:paraId="58436753" w14:textId="77777777" w:rsidR="00936BA3" w:rsidRPr="00B60B5F" w:rsidRDefault="00936BA3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2CDFD00B" w14:textId="77777777" w:rsidR="00B60B5F" w:rsidRPr="00B60B5F" w:rsidRDefault="00B60B5F" w:rsidP="00B60B5F">
      <w:pPr>
        <w:pStyle w:val="a3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  <w:sz w:val="32"/>
          <w:szCs w:val="32"/>
        </w:rPr>
      </w:pPr>
      <w:r>
        <w:rPr>
          <w:b/>
          <w:color w:val="111111"/>
          <w:sz w:val="32"/>
          <w:szCs w:val="32"/>
        </w:rPr>
        <w:t>«Бабочка»</w:t>
      </w:r>
    </w:p>
    <w:p w14:paraId="213CF743" w14:textId="77777777" w:rsidR="00B60B5F" w:rsidRPr="00B60B5F" w:rsidRDefault="00B60B5F" w:rsidP="00B60B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Вырезать из бумаги одну или несколько бабочек. К каждой бабочке привязать натку и прикрепить так, чтобы бабочки висели на уровне лица ребёнка. Взрослый и ребёнок произносят </w:t>
      </w:r>
      <w:r w:rsidRPr="00B60B5F">
        <w:rPr>
          <w:color w:val="111111"/>
          <w:sz w:val="28"/>
          <w:szCs w:val="28"/>
          <w:u w:val="single"/>
          <w:bdr w:val="none" w:sz="0" w:space="0" w:color="auto" w:frame="1"/>
        </w:rPr>
        <w:t>приговорку</w:t>
      </w:r>
      <w:r w:rsidRPr="00B60B5F">
        <w:rPr>
          <w:color w:val="111111"/>
          <w:sz w:val="28"/>
          <w:szCs w:val="28"/>
        </w:rPr>
        <w:t>:</w:t>
      </w:r>
    </w:p>
    <w:p w14:paraId="3AE680D5" w14:textId="77777777" w:rsidR="00B60B5F" w:rsidRPr="00B60B5F" w:rsidRDefault="00B60B5F" w:rsidP="00585E7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Бабочка-коробочка,</w:t>
      </w:r>
    </w:p>
    <w:p w14:paraId="37E94DC3" w14:textId="77777777" w:rsidR="00B60B5F" w:rsidRPr="00B60B5F" w:rsidRDefault="00B60B5F" w:rsidP="00585E7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Полети на небко,</w:t>
      </w:r>
    </w:p>
    <w:p w14:paraId="0C58F847" w14:textId="77777777" w:rsidR="00B60B5F" w:rsidRPr="00B60B5F" w:rsidRDefault="00B60B5F" w:rsidP="00585E7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Там твои детки –</w:t>
      </w:r>
    </w:p>
    <w:p w14:paraId="4C396561" w14:textId="77777777" w:rsidR="00B60B5F" w:rsidRPr="00B60B5F" w:rsidRDefault="00B60B5F" w:rsidP="00585E77">
      <w:pPr>
        <w:pStyle w:val="a3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На берёзовой ветке!</w:t>
      </w:r>
    </w:p>
    <w:p w14:paraId="50F30CCF" w14:textId="77777777" w:rsidR="00B60B5F" w:rsidRPr="00B60B5F" w:rsidRDefault="00B60B5F" w:rsidP="00B60B5F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60B5F">
        <w:rPr>
          <w:color w:val="111111"/>
          <w:sz w:val="28"/>
          <w:szCs w:val="28"/>
        </w:rPr>
        <w:t>Затем взрослый предлагает малышу подуть на бабочку, </w:t>
      </w:r>
      <w:r w:rsidRPr="00B60B5F">
        <w:rPr>
          <w:i/>
          <w:iCs/>
          <w:color w:val="111111"/>
          <w:sz w:val="28"/>
          <w:szCs w:val="28"/>
          <w:bdr w:val="none" w:sz="0" w:space="0" w:color="auto" w:frame="1"/>
        </w:rPr>
        <w:t>«чтобы она полетела»</w:t>
      </w:r>
      <w:r w:rsidRPr="00B60B5F">
        <w:rPr>
          <w:color w:val="111111"/>
          <w:sz w:val="28"/>
          <w:szCs w:val="28"/>
        </w:rPr>
        <w:t>. Ребёнок делает длительный плавный выдох.</w:t>
      </w:r>
    </w:p>
    <w:p w14:paraId="173F417C" w14:textId="77777777" w:rsidR="00B60B5F" w:rsidRDefault="00B60B5F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0BFF52E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«</w:t>
      </w:r>
      <w:r w:rsidRPr="00585E77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Птицеферма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»</w:t>
      </w:r>
    </w:p>
    <w:p w14:paraId="0F2DDC53" w14:textId="77777777" w:rsidR="00585E77" w:rsidRPr="00585E77" w:rsidRDefault="00585E77" w:rsidP="00585E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Вдох носом, на одном выдохе произнести </w:t>
      </w: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слоги</w:t>
      </w: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га-га-га, ко-ко-ко, пи-пи-пи, ку-ка-ре-ку, кря-кря-ря, куд-куда. Произносить 2-3 раза, постепенно увеличивая до 5-6 раз.</w:t>
      </w:r>
    </w:p>
    <w:p w14:paraId="6D6A244E" w14:textId="77777777" w:rsidR="00585E77" w:rsidRDefault="00585E7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BFFC178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lastRenderedPageBreak/>
        <w:t>«Одуванчик»</w:t>
      </w:r>
    </w:p>
    <w:p w14:paraId="3DADD942" w14:textId="77777777" w:rsidR="00585E77" w:rsidRPr="00585E77" w:rsidRDefault="00585E77" w:rsidP="00585E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Упражнение</w:t>
      </w: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проводится на улице во время цветения одуванчиков. Взрослый предлагает сорвать отцветший одуванчик и подуть на него так, чтобы слетели все пушинки. Следите за правильностью выдоха!</w:t>
      </w:r>
    </w:p>
    <w:p w14:paraId="51748973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Одуванчик, до чего ж</w:t>
      </w:r>
    </w:p>
    <w:p w14:paraId="7EC9DDC3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Ты на облачко похож.</w:t>
      </w:r>
    </w:p>
    <w:p w14:paraId="214D6BA4" w14:textId="77777777" w:rsidR="00585E77" w:rsidRPr="00585E77" w:rsidRDefault="00585E77" w:rsidP="00585E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Страшно даже и взглянуть</w:t>
      </w: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32273856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бы облачко не сдуть.</w:t>
      </w:r>
    </w:p>
    <w:p w14:paraId="25A91934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338B130" w14:textId="77777777" w:rsidR="00585E77" w:rsidRPr="00585E77" w:rsidRDefault="00585E77" w:rsidP="00585E7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</w:pPr>
      <w:r w:rsidRPr="00585E7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Произносить на одном </w:t>
      </w:r>
      <w:r w:rsidRPr="00585E7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выдохе</w:t>
      </w:r>
      <w:r w:rsidRPr="00585E77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:</w:t>
      </w:r>
    </w:p>
    <w:p w14:paraId="10F25B5A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Ау-ау-ау-ау</w:t>
      </w:r>
    </w:p>
    <w:p w14:paraId="3CA7482A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Уа-уа-уа-уа</w:t>
      </w:r>
    </w:p>
    <w:p w14:paraId="78883D22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Иа-иа-иа-иа</w:t>
      </w:r>
    </w:p>
    <w:p w14:paraId="1D9E454D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Ай-ей-ай-ей</w:t>
      </w:r>
    </w:p>
    <w:p w14:paraId="5BD56FDD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Ой-ёй-ой-ёй</w:t>
      </w:r>
    </w:p>
    <w:p w14:paraId="263169C6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Ту-ту-ту-ту-ту-ту</w:t>
      </w:r>
    </w:p>
    <w:p w14:paraId="50B38767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Ва-ва-ва-ва-ва-ва</w:t>
      </w:r>
    </w:p>
    <w:p w14:paraId="125E5648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Фу-фу-фу-фу-фу-фу</w:t>
      </w:r>
    </w:p>
    <w:p w14:paraId="4820D628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Пи-пи-пи-пи-пи-пи</w:t>
      </w:r>
    </w:p>
    <w:p w14:paraId="2EC499BE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Ко-ко-ко-ко-ко-ко</w:t>
      </w:r>
    </w:p>
    <w:p w14:paraId="474AE65D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ёлке удод, под ёлкой енот.</w:t>
      </w:r>
    </w:p>
    <w:p w14:paraId="1F745D8C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 ахала, а Оля охала.</w:t>
      </w:r>
    </w:p>
    <w:p w14:paraId="4E357C94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я иду, и Юля идёт.</w:t>
      </w:r>
    </w:p>
    <w:p w14:paraId="74F926DC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эхо, эхо это.</w:t>
      </w:r>
    </w:p>
    <w:p w14:paraId="1554B1BF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Иголки у ёлки, колки иголки.</w:t>
      </w:r>
    </w:p>
    <w:p w14:paraId="6D33AE8C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85E7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Тани ноты, у Тони боты.</w:t>
      </w:r>
    </w:p>
    <w:p w14:paraId="72BC199B" w14:textId="77777777" w:rsidR="00585E77" w:rsidRPr="00585E77" w:rsidRDefault="00585E77" w:rsidP="00585E7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52F4D1D" w14:textId="77777777" w:rsidR="00585E77" w:rsidRPr="00585E77" w:rsidRDefault="00585E7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72AE2A79" w14:textId="77777777" w:rsidR="00585E77" w:rsidRDefault="00585E7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p w14:paraId="1EA0551A" w14:textId="77777777" w:rsidR="00585E77" w:rsidRPr="00B60B5F" w:rsidRDefault="00585E77">
      <w:pPr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585E77" w:rsidRPr="00B60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1F72"/>
    <w:rsid w:val="003F69E4"/>
    <w:rsid w:val="00585E77"/>
    <w:rsid w:val="00731F72"/>
    <w:rsid w:val="00936BA3"/>
    <w:rsid w:val="00A91D06"/>
    <w:rsid w:val="00B60B5F"/>
    <w:rsid w:val="00D16E67"/>
    <w:rsid w:val="00DC0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136C"/>
  <w15:docId w15:val="{CA4DCF19-B354-495F-816D-65B3DE2A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1F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26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2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1055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Зульфия</cp:lastModifiedBy>
  <cp:revision>5</cp:revision>
  <dcterms:created xsi:type="dcterms:W3CDTF">2019-04-05T17:58:00Z</dcterms:created>
  <dcterms:modified xsi:type="dcterms:W3CDTF">2025-01-10T17:31:00Z</dcterms:modified>
</cp:coreProperties>
</file>